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CB74" w14:textId="1A7676D2" w:rsidR="005923CE" w:rsidRPr="00964C8E" w:rsidRDefault="005923CE" w:rsidP="00814B7E">
      <w:pPr>
        <w:pStyle w:val="Ttulo1"/>
        <w:rPr>
          <w:rFonts w:ascii="Times New Roman" w:hAnsi="Times New Roman"/>
          <w:sz w:val="24"/>
        </w:rPr>
      </w:pPr>
      <w:r w:rsidRPr="00964C8E">
        <w:rPr>
          <w:rFonts w:ascii="Times New Roman" w:hAnsi="Times New Roman"/>
          <w:sz w:val="24"/>
        </w:rPr>
        <w:t>CPG-</w:t>
      </w:r>
      <w:r w:rsidR="00D94437">
        <w:rPr>
          <w:rFonts w:ascii="Times New Roman" w:hAnsi="Times New Roman"/>
          <w:sz w:val="24"/>
        </w:rPr>
        <w:t>PPG</w:t>
      </w:r>
      <w:r w:rsidR="00C21DFB">
        <w:rPr>
          <w:rFonts w:ascii="Times New Roman" w:hAnsi="Times New Roman"/>
          <w:sz w:val="24"/>
        </w:rPr>
        <w:t>.DGC</w:t>
      </w:r>
      <w:r w:rsidRPr="00964C8E">
        <w:rPr>
          <w:rFonts w:ascii="Times New Roman" w:hAnsi="Times New Roman"/>
          <w:sz w:val="24"/>
        </w:rPr>
        <w:t>/UNIARA</w:t>
      </w:r>
    </w:p>
    <w:p w14:paraId="3D890698" w14:textId="63D29A3E" w:rsidR="001E0754" w:rsidRPr="00964C8E" w:rsidRDefault="00007F63" w:rsidP="00814B7E">
      <w:pPr>
        <w:pStyle w:val="Ttulo1"/>
        <w:rPr>
          <w:rFonts w:ascii="Times New Roman" w:hAnsi="Times New Roman"/>
          <w:sz w:val="24"/>
        </w:rPr>
      </w:pPr>
      <w:r w:rsidRPr="00964C8E">
        <w:rPr>
          <w:rFonts w:ascii="Times New Roman" w:hAnsi="Times New Roman"/>
          <w:sz w:val="24"/>
        </w:rPr>
        <w:t xml:space="preserve">CONSELHO </w:t>
      </w:r>
      <w:r w:rsidR="005923CE" w:rsidRPr="00964C8E">
        <w:rPr>
          <w:rFonts w:ascii="Times New Roman" w:hAnsi="Times New Roman"/>
          <w:sz w:val="24"/>
        </w:rPr>
        <w:t xml:space="preserve">DE </w:t>
      </w:r>
      <w:r w:rsidR="00D94437" w:rsidRPr="00964C8E">
        <w:rPr>
          <w:rFonts w:ascii="Times New Roman" w:hAnsi="Times New Roman"/>
          <w:sz w:val="24"/>
        </w:rPr>
        <w:t>PÓS-GRADUAÇÃO</w:t>
      </w:r>
      <w:r w:rsidR="00C21DFB">
        <w:rPr>
          <w:rFonts w:ascii="Times New Roman" w:hAnsi="Times New Roman"/>
          <w:sz w:val="24"/>
        </w:rPr>
        <w:t xml:space="preserve"> </w:t>
      </w:r>
      <w:r w:rsidRPr="00964C8E">
        <w:rPr>
          <w:rFonts w:ascii="Times New Roman" w:hAnsi="Times New Roman"/>
          <w:sz w:val="24"/>
        </w:rPr>
        <w:t>EM DIREITO</w:t>
      </w:r>
      <w:r w:rsidR="001E0754" w:rsidRPr="00964C8E">
        <w:rPr>
          <w:rFonts w:ascii="Times New Roman" w:hAnsi="Times New Roman"/>
          <w:sz w:val="24"/>
        </w:rPr>
        <w:t xml:space="preserve"> </w:t>
      </w:r>
      <w:r w:rsidR="0048228A" w:rsidRPr="00964C8E">
        <w:rPr>
          <w:rFonts w:ascii="Times New Roman" w:hAnsi="Times New Roman"/>
          <w:sz w:val="24"/>
        </w:rPr>
        <w:t xml:space="preserve">E GESTÃO DE CONFLITOS </w:t>
      </w:r>
      <w:r w:rsidR="005923CE" w:rsidRPr="00964C8E">
        <w:rPr>
          <w:rFonts w:ascii="Times New Roman" w:hAnsi="Times New Roman"/>
          <w:sz w:val="24"/>
        </w:rPr>
        <w:t>DA UNIVERSIDADE DE ARARAQUARA</w:t>
      </w:r>
    </w:p>
    <w:p w14:paraId="4CCECCF6" w14:textId="77777777" w:rsidR="001E0754" w:rsidRPr="00964C8E" w:rsidRDefault="001E0754" w:rsidP="00814B7E">
      <w:pPr>
        <w:jc w:val="both"/>
        <w:rPr>
          <w:rFonts w:ascii="Times New Roman" w:hAnsi="Times New Roman"/>
        </w:rPr>
      </w:pPr>
    </w:p>
    <w:p w14:paraId="0A909DB7" w14:textId="21C88BA2" w:rsidR="00271128" w:rsidRPr="00964C8E" w:rsidRDefault="0082645C" w:rsidP="00814B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OFÍCIO DE </w:t>
      </w:r>
      <w:r w:rsidR="00C21DFB">
        <w:rPr>
          <w:rFonts w:ascii="Times New Roman" w:hAnsi="Times New Roman"/>
          <w:b/>
        </w:rPr>
        <w:t>RE</w:t>
      </w:r>
      <w:r>
        <w:rPr>
          <w:rFonts w:ascii="Times New Roman" w:hAnsi="Times New Roman"/>
          <w:b/>
        </w:rPr>
        <w:t xml:space="preserve">MATRÍCULA </w:t>
      </w:r>
    </w:p>
    <w:p w14:paraId="68FF3937" w14:textId="60DA7C2C" w:rsidR="00BE7C4D" w:rsidRPr="00964C8E" w:rsidRDefault="00BE7C4D" w:rsidP="00814B7E">
      <w:pPr>
        <w:jc w:val="center"/>
        <w:rPr>
          <w:rFonts w:ascii="Times New Roman" w:hAnsi="Times New Roman"/>
        </w:rPr>
      </w:pPr>
    </w:p>
    <w:p w14:paraId="0C695595" w14:textId="77777777" w:rsidR="002E4E95" w:rsidRDefault="002E4E95" w:rsidP="002E4E95">
      <w:pPr>
        <w:spacing w:before="60"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4B7132A124234CDBBB4B4B3D5A166275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uma data.</w:t>
          </w:r>
        </w:sdtContent>
      </w:sdt>
    </w:p>
    <w:p w14:paraId="19677C72" w14:textId="77777777" w:rsidR="002E4E95" w:rsidRPr="00D8528D" w:rsidRDefault="002E4E95" w:rsidP="002E4E95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321DE5AD" w14:textId="77777777" w:rsidR="002E4E95" w:rsidRPr="00D8528D" w:rsidRDefault="002E4E95" w:rsidP="002E4E95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4000E388" w14:textId="69EB325A" w:rsidR="002E4E95" w:rsidRPr="00D8528D" w:rsidRDefault="002E4E95" w:rsidP="002E4E95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 w:rsidR="00E7104D">
        <w:rPr>
          <w:rFonts w:ascii="Times New Roman" w:hAnsi="Times New Roman"/>
        </w:rPr>
        <w:t>PPG.DGC</w:t>
      </w:r>
    </w:p>
    <w:p w14:paraId="7D25AF65" w14:textId="77777777" w:rsidR="002E4E95" w:rsidRPr="00D8528D" w:rsidRDefault="002E4E95" w:rsidP="002E4E95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46934B7E" w14:textId="77777777" w:rsidR="002E4E95" w:rsidRDefault="002E4E95" w:rsidP="002E4E95">
      <w:pPr>
        <w:spacing w:before="60" w:after="60"/>
        <w:jc w:val="both"/>
        <w:rPr>
          <w:rFonts w:ascii="Times New Roman" w:hAnsi="Times New Roman"/>
        </w:rPr>
      </w:pPr>
    </w:p>
    <w:p w14:paraId="1BC40721" w14:textId="2FB5A3DC" w:rsidR="002E4E95" w:rsidRDefault="002E4E95" w:rsidP="002E4E95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r w:rsidR="00E7104D">
        <w:rPr>
          <w:rFonts w:ascii="Times New Roman" w:hAnsi="Times New Roman"/>
        </w:rPr>
        <w:t xml:space="preserve"> 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B1B439C201AF4F26A5CDE19ACFA2E081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solicito renovação de matrícula, para manter o status de aluno regularmente matriculado no curso de </w:t>
      </w:r>
      <w:r>
        <w:rPr>
          <w:rStyle w:val="Estilo4"/>
        </w:rPr>
        <w:t>Mestrado Profissional em Direito e Gestão de Conflitos,</w:t>
      </w:r>
      <w:r>
        <w:rPr>
          <w:rStyle w:val="Estilo5"/>
        </w:rPr>
        <w:t xml:space="preserve"> para cursar as seguintes disciplinas</w:t>
      </w:r>
      <w:r>
        <w:rPr>
          <w:rStyle w:val="Refdenotaderodap"/>
          <w:rFonts w:ascii="Times New Roman" w:hAnsi="Times New Roman"/>
        </w:rPr>
        <w:footnoteReference w:id="1"/>
      </w:r>
      <w:r w:rsidR="00EB32D0">
        <w:rPr>
          <w:rStyle w:val="Estilo5"/>
        </w:rPr>
        <w:t xml:space="preserve">, atividades complementares e </w:t>
      </w:r>
      <w:r w:rsidR="002D398A">
        <w:rPr>
          <w:rStyle w:val="Estilo5"/>
        </w:rPr>
        <w:t>workshop</w:t>
      </w:r>
      <w:r>
        <w:rPr>
          <w:rStyle w:val="Estilo5"/>
        </w:rPr>
        <w:t>: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816"/>
        <w:gridCol w:w="2258"/>
      </w:tblGrid>
      <w:tr w:rsidR="00C33056" w:rsidRPr="002D398A" w14:paraId="2B5A970D" w14:textId="77777777" w:rsidTr="002D398A">
        <w:tc>
          <w:tcPr>
            <w:tcW w:w="988" w:type="dxa"/>
          </w:tcPr>
          <w:p w14:paraId="4F15DE28" w14:textId="7BACBF3A" w:rsidR="00C33056" w:rsidRPr="002D398A" w:rsidRDefault="00C33056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Clicar para ativar</w:t>
            </w:r>
          </w:p>
        </w:tc>
        <w:tc>
          <w:tcPr>
            <w:tcW w:w="5816" w:type="dxa"/>
          </w:tcPr>
          <w:p w14:paraId="14F871A3" w14:textId="5D3AD5DC" w:rsidR="00C33056" w:rsidRPr="002D398A" w:rsidRDefault="00C33056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Disciplina</w:t>
            </w:r>
          </w:p>
        </w:tc>
        <w:tc>
          <w:tcPr>
            <w:tcW w:w="2258" w:type="dxa"/>
          </w:tcPr>
          <w:p w14:paraId="1A2C2A2C" w14:textId="39A0EC6D" w:rsidR="00C33056" w:rsidRPr="002D398A" w:rsidRDefault="00C33056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Tipo de disciplina</w:t>
            </w:r>
          </w:p>
        </w:tc>
      </w:tr>
      <w:tr w:rsidR="002D398A" w:rsidRPr="002D398A" w14:paraId="6DC03E8C" w14:textId="77777777" w:rsidTr="002D398A">
        <w:sdt>
          <w:sdtPr>
            <w:rPr>
              <w:rStyle w:val="Estilo5"/>
              <w:sz w:val="22"/>
              <w:szCs w:val="22"/>
            </w:rPr>
            <w:id w:val="-168064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7806E3DF" w14:textId="77777777" w:rsidR="00EB4A0C" w:rsidRPr="002D398A" w:rsidRDefault="00EB4A0C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3B60DB9F" w14:textId="0BAD2420" w:rsidR="00EB4A0C" w:rsidRPr="002D398A" w:rsidRDefault="00EB4A0C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 xml:space="preserve">Metodologia da Pesquisa </w:t>
            </w:r>
          </w:p>
        </w:tc>
        <w:tc>
          <w:tcPr>
            <w:tcW w:w="2258" w:type="dxa"/>
          </w:tcPr>
          <w:p w14:paraId="0DD6351C" w14:textId="09F8D00C" w:rsidR="00EB4A0C" w:rsidRPr="002D398A" w:rsidRDefault="00EB4A0C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Obrigatória</w:t>
            </w:r>
            <w:r w:rsidR="00F63B18" w:rsidRPr="002D398A">
              <w:rPr>
                <w:rStyle w:val="Estilo5"/>
                <w:sz w:val="22"/>
                <w:szCs w:val="22"/>
              </w:rPr>
              <w:t xml:space="preserve"> - comum</w:t>
            </w:r>
          </w:p>
        </w:tc>
      </w:tr>
      <w:tr w:rsidR="002D398A" w:rsidRPr="002D398A" w14:paraId="723385D2" w14:textId="77777777" w:rsidTr="002D398A">
        <w:sdt>
          <w:sdtPr>
            <w:rPr>
              <w:rStyle w:val="Estilo5"/>
              <w:sz w:val="22"/>
              <w:szCs w:val="22"/>
            </w:rPr>
            <w:id w:val="214592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032C76BA" w14:textId="2B3EFD14" w:rsidR="00EB4A0C" w:rsidRPr="002D398A" w:rsidRDefault="00EB4A0C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5BD36668" w14:textId="62DC88D9" w:rsidR="00EB4A0C" w:rsidRPr="002D398A" w:rsidRDefault="00EB4A0C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Métodos e Técnicas de Estudo de Caso aplicados ao Direito</w:t>
            </w:r>
          </w:p>
        </w:tc>
        <w:tc>
          <w:tcPr>
            <w:tcW w:w="2258" w:type="dxa"/>
          </w:tcPr>
          <w:p w14:paraId="580C7D66" w14:textId="73A7CDBB" w:rsidR="00EB4A0C" w:rsidRPr="002D398A" w:rsidRDefault="00F63B18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Obrigatória - comum</w:t>
            </w:r>
          </w:p>
        </w:tc>
      </w:tr>
      <w:tr w:rsidR="002D398A" w:rsidRPr="002D398A" w14:paraId="5634ECA8" w14:textId="77777777" w:rsidTr="002D398A">
        <w:sdt>
          <w:sdtPr>
            <w:rPr>
              <w:rStyle w:val="Estilo5"/>
              <w:sz w:val="22"/>
              <w:szCs w:val="22"/>
            </w:rPr>
            <w:id w:val="-118952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3DA1CC57" w14:textId="77777777" w:rsidR="00EB4A0C" w:rsidRPr="002D398A" w:rsidRDefault="00EB4A0C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0328F39C" w14:textId="4F928AD7" w:rsidR="00EB4A0C" w:rsidRPr="002D398A" w:rsidRDefault="00EB4A0C" w:rsidP="002D398A">
            <w:pPr>
              <w:rPr>
                <w:rStyle w:val="Estilo5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Seminário de Conclusão de curso</w:t>
            </w:r>
          </w:p>
        </w:tc>
        <w:tc>
          <w:tcPr>
            <w:tcW w:w="2258" w:type="dxa"/>
          </w:tcPr>
          <w:p w14:paraId="55165E85" w14:textId="317AF01E" w:rsidR="00EB4A0C" w:rsidRPr="002D398A" w:rsidRDefault="00F63B18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Obrigatória - comum</w:t>
            </w:r>
          </w:p>
        </w:tc>
      </w:tr>
      <w:tr w:rsidR="002D398A" w:rsidRPr="002D398A" w14:paraId="4AF5D2C8" w14:textId="77777777" w:rsidTr="002D398A">
        <w:sdt>
          <w:sdtPr>
            <w:rPr>
              <w:rStyle w:val="Estilo5"/>
              <w:sz w:val="22"/>
              <w:szCs w:val="22"/>
            </w:rPr>
            <w:id w:val="-150804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30B11C7C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159E889B" w14:textId="08544B22" w:rsidR="00F63B18" w:rsidRPr="002D398A" w:rsidRDefault="00F63B18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Direitos e</w:t>
            </w:r>
            <w:r w:rsidRPr="002D398A">
              <w:rPr>
                <w:sz w:val="22"/>
                <w:szCs w:val="22"/>
              </w:rPr>
              <w:t xml:space="preserve"> </w:t>
            </w:r>
            <w:r w:rsidRPr="002D398A">
              <w:rPr>
                <w:rFonts w:ascii="Times New Roman" w:hAnsi="Times New Roman"/>
                <w:sz w:val="22"/>
                <w:szCs w:val="22"/>
              </w:rPr>
              <w:t xml:space="preserve">gestão de conflitos </w:t>
            </w:r>
          </w:p>
        </w:tc>
        <w:tc>
          <w:tcPr>
            <w:tcW w:w="2258" w:type="dxa"/>
          </w:tcPr>
          <w:p w14:paraId="7DEB67B0" w14:textId="77777777" w:rsidR="00F63B18" w:rsidRPr="002D398A" w:rsidRDefault="00F63B18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Obrigatória - comum</w:t>
            </w:r>
          </w:p>
        </w:tc>
      </w:tr>
      <w:tr w:rsidR="002D398A" w:rsidRPr="002D398A" w14:paraId="5023AFFB" w14:textId="77777777" w:rsidTr="002D398A">
        <w:sdt>
          <w:sdtPr>
            <w:rPr>
              <w:rStyle w:val="Estilo5"/>
              <w:sz w:val="22"/>
              <w:szCs w:val="22"/>
            </w:rPr>
            <w:id w:val="106028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12D73C2D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662C4251" w14:textId="224CFFAC" w:rsidR="00F63B18" w:rsidRPr="002D398A" w:rsidRDefault="00F63B18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Direitos humanos, gestão de conflitos e novos direito</w:t>
            </w:r>
          </w:p>
        </w:tc>
        <w:tc>
          <w:tcPr>
            <w:tcW w:w="2258" w:type="dxa"/>
          </w:tcPr>
          <w:p w14:paraId="4AF91190" w14:textId="30C3A641" w:rsidR="00F63B18" w:rsidRPr="002D398A" w:rsidRDefault="00F63B18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Obrigatória - comum</w:t>
            </w:r>
          </w:p>
        </w:tc>
      </w:tr>
      <w:tr w:rsidR="002D398A" w:rsidRPr="002D398A" w14:paraId="282E356D" w14:textId="77777777" w:rsidTr="002D398A">
        <w:sdt>
          <w:sdtPr>
            <w:rPr>
              <w:rStyle w:val="Estilo5"/>
              <w:sz w:val="22"/>
              <w:szCs w:val="22"/>
            </w:rPr>
            <w:id w:val="152043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3863C252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66229EE6" w14:textId="0FC46B32" w:rsidR="00F63B18" w:rsidRPr="002D398A" w:rsidRDefault="00F63B18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 xml:space="preserve">Sociedade e direito: novas tecnologias e gestão de conflitos </w:t>
            </w:r>
          </w:p>
        </w:tc>
        <w:tc>
          <w:tcPr>
            <w:tcW w:w="2258" w:type="dxa"/>
          </w:tcPr>
          <w:p w14:paraId="5936D8F6" w14:textId="4C9AC3C3" w:rsidR="00F63B18" w:rsidRPr="002D398A" w:rsidRDefault="00F63B18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Obrigatória Linha 1</w:t>
            </w:r>
          </w:p>
        </w:tc>
      </w:tr>
      <w:tr w:rsidR="002D398A" w:rsidRPr="002D398A" w14:paraId="152E64EF" w14:textId="77777777" w:rsidTr="002D398A">
        <w:sdt>
          <w:sdtPr>
            <w:rPr>
              <w:rStyle w:val="Estilo5"/>
              <w:sz w:val="22"/>
              <w:szCs w:val="22"/>
            </w:rPr>
            <w:id w:val="-24788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6D83842E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6972C6C7" w14:textId="04782D7F" w:rsidR="00F63B18" w:rsidRPr="002D398A" w:rsidRDefault="00F63B18" w:rsidP="002D398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Gestão extrajudicial de conflitos</w:t>
            </w:r>
          </w:p>
        </w:tc>
        <w:tc>
          <w:tcPr>
            <w:tcW w:w="2258" w:type="dxa"/>
          </w:tcPr>
          <w:p w14:paraId="7340BA0C" w14:textId="6854DD63" w:rsidR="00F63B18" w:rsidRPr="002D398A" w:rsidRDefault="00F63B18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Obrigatória Linha 2</w:t>
            </w:r>
          </w:p>
        </w:tc>
      </w:tr>
      <w:tr w:rsidR="002D398A" w:rsidRPr="002D398A" w14:paraId="74716D28" w14:textId="77777777" w:rsidTr="002D398A">
        <w:sdt>
          <w:sdtPr>
            <w:rPr>
              <w:rStyle w:val="Estilo5"/>
              <w:sz w:val="22"/>
              <w:szCs w:val="22"/>
            </w:rPr>
            <w:id w:val="-83738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07863A75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437D6056" w14:textId="3E759B2E" w:rsidR="00F63B18" w:rsidRPr="002D398A" w:rsidRDefault="00F63B18" w:rsidP="002D398A">
            <w:pPr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 xml:space="preserve">Despenalização em Direito Criminal </w:t>
            </w:r>
          </w:p>
        </w:tc>
        <w:tc>
          <w:tcPr>
            <w:tcW w:w="2258" w:type="dxa"/>
          </w:tcPr>
          <w:p w14:paraId="3BE5A82C" w14:textId="77777777" w:rsidR="00F63B18" w:rsidRPr="002D398A" w:rsidRDefault="00F63B18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79B4C03E" w14:textId="77777777" w:rsidTr="002D398A">
        <w:sdt>
          <w:sdtPr>
            <w:rPr>
              <w:rStyle w:val="Estilo5"/>
              <w:sz w:val="22"/>
              <w:szCs w:val="22"/>
            </w:rPr>
            <w:id w:val="209689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0F6345D1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6E7A1F04" w14:textId="26400ACD" w:rsidR="00F63B18" w:rsidRPr="002D398A" w:rsidRDefault="00F63B18" w:rsidP="002D398A">
            <w:pPr>
              <w:tabs>
                <w:tab w:val="left" w:pos="1050"/>
              </w:tabs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 xml:space="preserve">Estudos Estratégicos, Soberania e Gestão de Conflitos </w:t>
            </w:r>
          </w:p>
        </w:tc>
        <w:tc>
          <w:tcPr>
            <w:tcW w:w="2258" w:type="dxa"/>
          </w:tcPr>
          <w:p w14:paraId="5E04D037" w14:textId="77777777" w:rsidR="00F63B18" w:rsidRPr="002D398A" w:rsidRDefault="00F63B18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306AF106" w14:textId="77777777" w:rsidTr="002D398A">
        <w:sdt>
          <w:sdtPr>
            <w:rPr>
              <w:rStyle w:val="Estilo5"/>
              <w:sz w:val="22"/>
              <w:szCs w:val="22"/>
            </w:rPr>
            <w:id w:val="3254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4AFC45B5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4B0AFDB4" w14:textId="073DD9B6" w:rsidR="00F63B18" w:rsidRPr="002D398A" w:rsidRDefault="00F63B18" w:rsidP="002D398A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Gestão e prevenção de conflitos no direto das famílias e das sucessões</w:t>
            </w:r>
          </w:p>
        </w:tc>
        <w:tc>
          <w:tcPr>
            <w:tcW w:w="2258" w:type="dxa"/>
          </w:tcPr>
          <w:p w14:paraId="7FB3D122" w14:textId="77777777" w:rsidR="00F63B18" w:rsidRPr="002D398A" w:rsidRDefault="00F63B18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036FC25B" w14:textId="77777777" w:rsidTr="002D398A">
        <w:sdt>
          <w:sdtPr>
            <w:rPr>
              <w:rStyle w:val="Estilo5"/>
              <w:sz w:val="22"/>
              <w:szCs w:val="22"/>
            </w:rPr>
            <w:id w:val="-39234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52A5D351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3EA8B606" w14:textId="1571A815" w:rsidR="00F63B18" w:rsidRPr="002D398A" w:rsidRDefault="00F63B18" w:rsidP="002D398A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Gestão de Conflitos na esfera trabalhista</w:t>
            </w:r>
          </w:p>
        </w:tc>
        <w:tc>
          <w:tcPr>
            <w:tcW w:w="2258" w:type="dxa"/>
          </w:tcPr>
          <w:p w14:paraId="695BD7B9" w14:textId="77777777" w:rsidR="00F63B18" w:rsidRPr="002D398A" w:rsidRDefault="00F63B18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5B244BB7" w14:textId="77777777" w:rsidTr="002D398A">
        <w:sdt>
          <w:sdtPr>
            <w:rPr>
              <w:rStyle w:val="Estilo5"/>
              <w:sz w:val="22"/>
              <w:szCs w:val="22"/>
            </w:rPr>
            <w:id w:val="-200358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243AF68D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051135ED" w14:textId="365BBA40" w:rsidR="00F63B18" w:rsidRPr="002D398A" w:rsidRDefault="00F63B18" w:rsidP="002D398A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Os Sistemas de Justiça na PoliContexturalidade: a relação entre o sistema multiportas e a teoria Sistêmica</w:t>
            </w:r>
          </w:p>
        </w:tc>
        <w:tc>
          <w:tcPr>
            <w:tcW w:w="2258" w:type="dxa"/>
          </w:tcPr>
          <w:p w14:paraId="004E6924" w14:textId="77777777" w:rsidR="00F63B18" w:rsidRPr="002D398A" w:rsidRDefault="00F63B18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364F23D8" w14:textId="77777777" w:rsidTr="002D398A">
        <w:sdt>
          <w:sdtPr>
            <w:rPr>
              <w:rStyle w:val="Estilo5"/>
              <w:sz w:val="22"/>
              <w:szCs w:val="22"/>
            </w:rPr>
            <w:id w:val="-10836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50823ED3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2FB0F221" w14:textId="174AD49F" w:rsidR="00F63B18" w:rsidRPr="002D398A" w:rsidRDefault="00F63B18" w:rsidP="002D398A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Gestão de Conflitos envolvendo questões de propriedade e imobiliárias</w:t>
            </w:r>
          </w:p>
        </w:tc>
        <w:tc>
          <w:tcPr>
            <w:tcW w:w="2258" w:type="dxa"/>
          </w:tcPr>
          <w:p w14:paraId="3245AEC9" w14:textId="77777777" w:rsidR="00F63B18" w:rsidRPr="002D398A" w:rsidRDefault="00F63B18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3111A7DC" w14:textId="77777777" w:rsidTr="002D398A">
        <w:sdt>
          <w:sdtPr>
            <w:rPr>
              <w:rStyle w:val="Estilo5"/>
              <w:sz w:val="22"/>
              <w:szCs w:val="22"/>
            </w:rPr>
            <w:id w:val="48782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1F4F70A9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45A1BBBE" w14:textId="0D616324" w:rsidR="00F63B18" w:rsidRPr="002D398A" w:rsidRDefault="00F63B18" w:rsidP="002D398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 xml:space="preserve">Educação em Cidadania para a Gestão de Conflitos </w:t>
            </w:r>
          </w:p>
        </w:tc>
        <w:tc>
          <w:tcPr>
            <w:tcW w:w="2258" w:type="dxa"/>
          </w:tcPr>
          <w:p w14:paraId="68AC3246" w14:textId="77777777" w:rsidR="00F63B18" w:rsidRPr="002D398A" w:rsidRDefault="00F63B18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303CE3A5" w14:textId="77777777" w:rsidTr="002D398A">
        <w:sdt>
          <w:sdtPr>
            <w:rPr>
              <w:rStyle w:val="Estilo5"/>
              <w:sz w:val="22"/>
              <w:szCs w:val="22"/>
            </w:rPr>
            <w:id w:val="35046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0F9B72FE" w14:textId="77777777" w:rsidR="00F63B18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59973803" w14:textId="4732234E" w:rsidR="00F63B18" w:rsidRPr="002D398A" w:rsidRDefault="00F63B18" w:rsidP="002D398A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Administração Pública e a Gestão de Conflitos</w:t>
            </w:r>
          </w:p>
        </w:tc>
        <w:tc>
          <w:tcPr>
            <w:tcW w:w="2258" w:type="dxa"/>
          </w:tcPr>
          <w:p w14:paraId="194CBEB5" w14:textId="77777777" w:rsidR="00F63B18" w:rsidRPr="002D398A" w:rsidRDefault="00F63B18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5A755F11" w14:textId="77777777" w:rsidTr="002D398A">
        <w:sdt>
          <w:sdtPr>
            <w:rPr>
              <w:rStyle w:val="Estilo5"/>
              <w:sz w:val="22"/>
              <w:szCs w:val="22"/>
            </w:rPr>
            <w:id w:val="75001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28849ACE" w14:textId="77777777" w:rsidR="000B260B" w:rsidRPr="002D398A" w:rsidRDefault="000B260B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02338FB4" w14:textId="35C0E948" w:rsidR="000B260B" w:rsidRPr="002D398A" w:rsidRDefault="000B260B" w:rsidP="002D398A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Políticas Públicas e acesso à justiça</w:t>
            </w:r>
          </w:p>
        </w:tc>
        <w:tc>
          <w:tcPr>
            <w:tcW w:w="2258" w:type="dxa"/>
          </w:tcPr>
          <w:p w14:paraId="0F1CAF15" w14:textId="77777777" w:rsidR="000B260B" w:rsidRPr="002D398A" w:rsidRDefault="000B260B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588330B6" w14:textId="77777777" w:rsidTr="002D398A">
        <w:sdt>
          <w:sdtPr>
            <w:rPr>
              <w:rStyle w:val="Estilo5"/>
              <w:sz w:val="22"/>
              <w:szCs w:val="22"/>
            </w:rPr>
            <w:id w:val="71963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3C85EE67" w14:textId="77777777" w:rsidR="000B260B" w:rsidRPr="002D398A" w:rsidRDefault="000B260B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7917B510" w14:textId="77777777" w:rsidR="000B260B" w:rsidRPr="002D398A" w:rsidRDefault="000B260B" w:rsidP="002D398A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 xml:space="preserve">Tecnologia, Inovação: Impactos sobre as dimensões operacional e judicial do Direito </w:t>
            </w:r>
          </w:p>
        </w:tc>
        <w:tc>
          <w:tcPr>
            <w:tcW w:w="2258" w:type="dxa"/>
          </w:tcPr>
          <w:p w14:paraId="1D8A2A3D" w14:textId="77777777" w:rsidR="000B260B" w:rsidRPr="002D398A" w:rsidRDefault="000B260B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201B28BD" w14:textId="77777777" w:rsidTr="002D398A">
        <w:sdt>
          <w:sdtPr>
            <w:rPr>
              <w:rStyle w:val="Estilo5"/>
              <w:sz w:val="22"/>
              <w:szCs w:val="22"/>
            </w:rPr>
            <w:id w:val="201118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39ED923D" w14:textId="77777777" w:rsidR="000B260B" w:rsidRPr="002D398A" w:rsidRDefault="000B260B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6A0FEF6C" w14:textId="11DAEFB4" w:rsidR="000B260B" w:rsidRPr="002D398A" w:rsidRDefault="000B260B" w:rsidP="002D398A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 xml:space="preserve">Gestão de Conflitos na área da saúde, biodireito, bioética </w:t>
            </w:r>
          </w:p>
        </w:tc>
        <w:tc>
          <w:tcPr>
            <w:tcW w:w="2258" w:type="dxa"/>
          </w:tcPr>
          <w:p w14:paraId="0060E418" w14:textId="77777777" w:rsidR="000B260B" w:rsidRPr="002D398A" w:rsidRDefault="000B260B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018CB6FE" w14:textId="77777777" w:rsidTr="002D398A">
        <w:sdt>
          <w:sdtPr>
            <w:rPr>
              <w:rStyle w:val="Estilo5"/>
              <w:sz w:val="22"/>
              <w:szCs w:val="22"/>
            </w:rPr>
            <w:id w:val="77730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3C52C455" w14:textId="77777777" w:rsidR="000B260B" w:rsidRPr="002D398A" w:rsidRDefault="000B260B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4E42B24A" w14:textId="19908FD2" w:rsidR="000B260B" w:rsidRPr="002D398A" w:rsidRDefault="000B260B" w:rsidP="002D398A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Serventias extrajudiciais e gestão de confli</w:t>
            </w:r>
            <w:r w:rsidR="007E32CD" w:rsidRPr="002D398A">
              <w:rPr>
                <w:rFonts w:ascii="Times New Roman" w:hAnsi="Times New Roman"/>
                <w:sz w:val="22"/>
                <w:szCs w:val="22"/>
              </w:rPr>
              <w:t>tos</w:t>
            </w:r>
            <w:r w:rsidRPr="002D398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58" w:type="dxa"/>
          </w:tcPr>
          <w:p w14:paraId="6FBEB0AC" w14:textId="77777777" w:rsidR="000B260B" w:rsidRPr="002D398A" w:rsidRDefault="000B260B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5650304C" w14:textId="77777777" w:rsidTr="002D398A">
        <w:sdt>
          <w:sdtPr>
            <w:rPr>
              <w:rStyle w:val="Estilo5"/>
              <w:sz w:val="22"/>
              <w:szCs w:val="22"/>
            </w:rPr>
            <w:id w:val="53925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4767DFCB" w14:textId="0088524C" w:rsidR="00EB4A0C" w:rsidRPr="002D398A" w:rsidRDefault="00F63B18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770144C3" w14:textId="4BCA13CB" w:rsidR="00EB4A0C" w:rsidRPr="002D398A" w:rsidRDefault="00EB4A0C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 xml:space="preserve">O papel do poder judiciário na gestão de conflitos privados </w:t>
            </w:r>
          </w:p>
        </w:tc>
        <w:tc>
          <w:tcPr>
            <w:tcW w:w="2258" w:type="dxa"/>
          </w:tcPr>
          <w:p w14:paraId="06B7DAC3" w14:textId="38B6BBBB" w:rsidR="00EB4A0C" w:rsidRPr="002D398A" w:rsidRDefault="006474AB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1BBB8ADE" w14:textId="77777777" w:rsidTr="002D398A">
        <w:sdt>
          <w:sdtPr>
            <w:rPr>
              <w:rStyle w:val="Estilo5"/>
              <w:sz w:val="22"/>
              <w:szCs w:val="22"/>
            </w:rPr>
            <w:id w:val="-150658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2918667A" w14:textId="77777777" w:rsidR="00EB4A0C" w:rsidRPr="002D398A" w:rsidRDefault="00EB4A0C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282019AF" w14:textId="7CB80C22" w:rsidR="00EB4A0C" w:rsidRPr="002D398A" w:rsidRDefault="00EB4A0C" w:rsidP="002D398A">
            <w:pPr>
              <w:tabs>
                <w:tab w:val="left" w:pos="945"/>
              </w:tabs>
              <w:contextualSpacing/>
              <w:rPr>
                <w:rStyle w:val="Estilo5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Modelagem de negócios e de empreendimentos no contexto da prevenção de conflitos</w:t>
            </w:r>
          </w:p>
        </w:tc>
        <w:tc>
          <w:tcPr>
            <w:tcW w:w="2258" w:type="dxa"/>
          </w:tcPr>
          <w:p w14:paraId="72860D5D" w14:textId="77777777" w:rsidR="00EB4A0C" w:rsidRPr="002D398A" w:rsidRDefault="00EB4A0C" w:rsidP="002D398A">
            <w:pPr>
              <w:jc w:val="both"/>
              <w:rPr>
                <w:rStyle w:val="Estilo5"/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164D83FC" w14:textId="77777777" w:rsidTr="002D398A">
        <w:sdt>
          <w:sdtPr>
            <w:rPr>
              <w:rStyle w:val="Estilo5"/>
              <w:sz w:val="22"/>
              <w:szCs w:val="22"/>
            </w:rPr>
            <w:id w:val="-45756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49331136" w14:textId="77777777" w:rsidR="00EB4A0C" w:rsidRPr="002D398A" w:rsidRDefault="00EB4A0C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47281610" w14:textId="317A5B34" w:rsidR="00EB4A0C" w:rsidRPr="002D398A" w:rsidRDefault="0043176B" w:rsidP="002D398A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Instrumentos de Gestão de Conflitos no mercado: Direito e economia</w:t>
            </w:r>
          </w:p>
        </w:tc>
        <w:tc>
          <w:tcPr>
            <w:tcW w:w="2258" w:type="dxa"/>
          </w:tcPr>
          <w:p w14:paraId="67E34EA8" w14:textId="77777777" w:rsidR="00EB4A0C" w:rsidRPr="002D398A" w:rsidRDefault="00EB4A0C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2D398A" w:rsidRPr="002D398A" w14:paraId="50D29F2F" w14:textId="77777777" w:rsidTr="002D398A">
        <w:sdt>
          <w:sdtPr>
            <w:rPr>
              <w:rStyle w:val="Estilo5"/>
              <w:sz w:val="22"/>
              <w:szCs w:val="22"/>
            </w:rPr>
            <w:id w:val="116142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6BD33F11" w14:textId="37C507D6" w:rsidR="00EB4A0C" w:rsidRPr="002D398A" w:rsidRDefault="00EB32D0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2227566E" w14:textId="3E09A0EC" w:rsidR="00EB4A0C" w:rsidRPr="002D398A" w:rsidRDefault="00EB4A0C" w:rsidP="002D398A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 xml:space="preserve">Sustentabilidade e Impacto das Decisões Judiciais </w:t>
            </w:r>
          </w:p>
        </w:tc>
        <w:tc>
          <w:tcPr>
            <w:tcW w:w="2258" w:type="dxa"/>
          </w:tcPr>
          <w:p w14:paraId="5A2B7920" w14:textId="77777777" w:rsidR="00EB4A0C" w:rsidRPr="002D398A" w:rsidRDefault="00EB4A0C" w:rsidP="002D398A">
            <w:pPr>
              <w:rPr>
                <w:sz w:val="22"/>
                <w:szCs w:val="22"/>
              </w:rPr>
            </w:pPr>
            <w:r w:rsidRPr="002D398A">
              <w:rPr>
                <w:rStyle w:val="Estilo5"/>
                <w:sz w:val="22"/>
                <w:szCs w:val="22"/>
              </w:rPr>
              <w:t>Eletiva</w:t>
            </w:r>
          </w:p>
        </w:tc>
      </w:tr>
      <w:tr w:rsidR="00EB32D0" w:rsidRPr="002D398A" w14:paraId="3E361AAE" w14:textId="77777777" w:rsidTr="002D398A">
        <w:sdt>
          <w:sdtPr>
            <w:rPr>
              <w:rStyle w:val="Estilo5"/>
              <w:sz w:val="22"/>
              <w:szCs w:val="22"/>
            </w:rPr>
            <w:id w:val="144156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17CD129A" w14:textId="2DFD73A6" w:rsidR="00EB32D0" w:rsidRPr="002D398A" w:rsidRDefault="00EB32D0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314F649B" w14:textId="56FDDA68" w:rsidR="00EB32D0" w:rsidRPr="002D398A" w:rsidRDefault="00EB32D0" w:rsidP="002D398A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Participação em Grupos de pesquisa</w:t>
            </w:r>
          </w:p>
        </w:tc>
        <w:tc>
          <w:tcPr>
            <w:tcW w:w="2258" w:type="dxa"/>
          </w:tcPr>
          <w:p w14:paraId="4DD34CCC" w14:textId="6941BCE2" w:rsidR="00EB32D0" w:rsidRPr="002D398A" w:rsidRDefault="00715C10" w:rsidP="002D398A">
            <w:pPr>
              <w:rPr>
                <w:rStyle w:val="Estilo5"/>
                <w:sz w:val="22"/>
                <w:szCs w:val="22"/>
              </w:rPr>
            </w:pPr>
            <w:r>
              <w:rPr>
                <w:rStyle w:val="Estilo5"/>
                <w:sz w:val="22"/>
                <w:szCs w:val="22"/>
              </w:rPr>
              <w:t>Atividade complementar</w:t>
            </w:r>
          </w:p>
        </w:tc>
      </w:tr>
      <w:tr w:rsidR="00715C10" w:rsidRPr="002D398A" w14:paraId="3DC60FAD" w14:textId="77777777" w:rsidTr="002D398A">
        <w:sdt>
          <w:sdtPr>
            <w:rPr>
              <w:rStyle w:val="Estilo5"/>
              <w:sz w:val="22"/>
              <w:szCs w:val="22"/>
            </w:rPr>
            <w:id w:val="-13611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5B25C2A9" w14:textId="6F4A66FE" w:rsidR="00715C10" w:rsidRPr="002D398A" w:rsidRDefault="00715C10" w:rsidP="00715C10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52A9B1B9" w14:textId="518760C0" w:rsidR="00715C10" w:rsidRPr="002D398A" w:rsidRDefault="00715C10" w:rsidP="00715C10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Produção técnica</w:t>
            </w:r>
          </w:p>
        </w:tc>
        <w:tc>
          <w:tcPr>
            <w:tcW w:w="2258" w:type="dxa"/>
          </w:tcPr>
          <w:p w14:paraId="5313E85D" w14:textId="20A3C696" w:rsidR="00715C10" w:rsidRPr="002D398A" w:rsidRDefault="00715C10" w:rsidP="00715C10">
            <w:pPr>
              <w:rPr>
                <w:rStyle w:val="Estilo5"/>
                <w:sz w:val="22"/>
                <w:szCs w:val="22"/>
              </w:rPr>
            </w:pPr>
            <w:r w:rsidRPr="0016261D">
              <w:rPr>
                <w:rStyle w:val="Estilo5"/>
                <w:sz w:val="22"/>
                <w:szCs w:val="22"/>
              </w:rPr>
              <w:t>Atividade complementar</w:t>
            </w:r>
          </w:p>
        </w:tc>
      </w:tr>
      <w:tr w:rsidR="00715C10" w:rsidRPr="002D398A" w14:paraId="18CEA320" w14:textId="77777777" w:rsidTr="002D398A">
        <w:sdt>
          <w:sdtPr>
            <w:rPr>
              <w:rStyle w:val="Estilo5"/>
              <w:sz w:val="22"/>
              <w:szCs w:val="22"/>
            </w:rPr>
            <w:id w:val="-101091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603090A4" w14:textId="145E0740" w:rsidR="00715C10" w:rsidRPr="002D398A" w:rsidRDefault="00715C10" w:rsidP="00715C10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4229C2BD" w14:textId="51979877" w:rsidR="00715C10" w:rsidRPr="002D398A" w:rsidRDefault="00715C10" w:rsidP="00715C10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Produção acadêmica</w:t>
            </w:r>
          </w:p>
        </w:tc>
        <w:tc>
          <w:tcPr>
            <w:tcW w:w="2258" w:type="dxa"/>
          </w:tcPr>
          <w:p w14:paraId="57209A5C" w14:textId="46061CCB" w:rsidR="00715C10" w:rsidRPr="002D398A" w:rsidRDefault="00715C10" w:rsidP="00715C10">
            <w:pPr>
              <w:rPr>
                <w:rStyle w:val="Estilo5"/>
                <w:sz w:val="22"/>
                <w:szCs w:val="22"/>
              </w:rPr>
            </w:pPr>
            <w:r w:rsidRPr="0016261D">
              <w:rPr>
                <w:rStyle w:val="Estilo5"/>
                <w:sz w:val="22"/>
                <w:szCs w:val="22"/>
              </w:rPr>
              <w:t>Atividade complementar</w:t>
            </w:r>
          </w:p>
        </w:tc>
      </w:tr>
      <w:tr w:rsidR="00715C10" w:rsidRPr="002D398A" w14:paraId="215A88BA" w14:textId="77777777" w:rsidTr="002D398A">
        <w:sdt>
          <w:sdtPr>
            <w:rPr>
              <w:rStyle w:val="Estilo5"/>
              <w:sz w:val="22"/>
              <w:szCs w:val="22"/>
            </w:rPr>
            <w:id w:val="-177408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65CE8616" w14:textId="7648E828" w:rsidR="00715C10" w:rsidRPr="002D398A" w:rsidRDefault="00715C10" w:rsidP="00715C10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3EFAF70C" w14:textId="3FC0EA97" w:rsidR="00715C10" w:rsidRPr="002D398A" w:rsidRDefault="00715C10" w:rsidP="00715C10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Eventos científicos</w:t>
            </w:r>
          </w:p>
        </w:tc>
        <w:tc>
          <w:tcPr>
            <w:tcW w:w="2258" w:type="dxa"/>
          </w:tcPr>
          <w:p w14:paraId="3CE46745" w14:textId="738B6957" w:rsidR="00715C10" w:rsidRPr="002D398A" w:rsidRDefault="00715C10" w:rsidP="00715C10">
            <w:pPr>
              <w:rPr>
                <w:rStyle w:val="Estilo5"/>
                <w:sz w:val="22"/>
                <w:szCs w:val="22"/>
              </w:rPr>
            </w:pPr>
            <w:r w:rsidRPr="0016261D">
              <w:rPr>
                <w:rStyle w:val="Estilo5"/>
                <w:sz w:val="22"/>
                <w:szCs w:val="22"/>
              </w:rPr>
              <w:t>Atividade complementar</w:t>
            </w:r>
          </w:p>
        </w:tc>
      </w:tr>
      <w:tr w:rsidR="00715C10" w:rsidRPr="002D398A" w14:paraId="6B0B47CA" w14:textId="77777777" w:rsidTr="002D398A">
        <w:sdt>
          <w:sdtPr>
            <w:rPr>
              <w:rStyle w:val="Estilo5"/>
              <w:sz w:val="22"/>
              <w:szCs w:val="22"/>
            </w:rPr>
            <w:id w:val="-33036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6E7AD782" w14:textId="0F08BC44" w:rsidR="00715C10" w:rsidRPr="002D398A" w:rsidRDefault="00715C10" w:rsidP="00715C10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79AA948D" w14:textId="66F48921" w:rsidR="00715C10" w:rsidRPr="002D398A" w:rsidRDefault="00715C10" w:rsidP="00715C10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Orientação em atividades de Iniciação Científica</w:t>
            </w:r>
          </w:p>
        </w:tc>
        <w:tc>
          <w:tcPr>
            <w:tcW w:w="2258" w:type="dxa"/>
          </w:tcPr>
          <w:p w14:paraId="2011EF05" w14:textId="46552764" w:rsidR="00715C10" w:rsidRPr="002D398A" w:rsidRDefault="00715C10" w:rsidP="00715C10">
            <w:pPr>
              <w:rPr>
                <w:rStyle w:val="Estilo5"/>
                <w:sz w:val="22"/>
                <w:szCs w:val="22"/>
              </w:rPr>
            </w:pPr>
            <w:r w:rsidRPr="0016261D">
              <w:rPr>
                <w:rStyle w:val="Estilo5"/>
                <w:sz w:val="22"/>
                <w:szCs w:val="22"/>
              </w:rPr>
              <w:t>Atividade complementar</w:t>
            </w:r>
          </w:p>
        </w:tc>
      </w:tr>
      <w:tr w:rsidR="00715C10" w:rsidRPr="002D398A" w14:paraId="616B092F" w14:textId="77777777" w:rsidTr="002D398A">
        <w:sdt>
          <w:sdtPr>
            <w:rPr>
              <w:rStyle w:val="Estilo5"/>
              <w:sz w:val="22"/>
              <w:szCs w:val="22"/>
            </w:rPr>
            <w:id w:val="-102300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220967AF" w14:textId="5D2B454F" w:rsidR="00715C10" w:rsidRPr="002D398A" w:rsidRDefault="00715C10" w:rsidP="00715C10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5DDB6A7B" w14:textId="4E3DB4DE" w:rsidR="00715C10" w:rsidRPr="002D398A" w:rsidRDefault="00715C10" w:rsidP="00715C10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Estágio acadêmico</w:t>
            </w:r>
          </w:p>
        </w:tc>
        <w:tc>
          <w:tcPr>
            <w:tcW w:w="2258" w:type="dxa"/>
          </w:tcPr>
          <w:p w14:paraId="4590DC95" w14:textId="4BD4F9AD" w:rsidR="00715C10" w:rsidRPr="002D398A" w:rsidRDefault="00715C10" w:rsidP="00715C10">
            <w:pPr>
              <w:rPr>
                <w:rStyle w:val="Estilo5"/>
                <w:sz w:val="22"/>
                <w:szCs w:val="22"/>
              </w:rPr>
            </w:pPr>
            <w:r w:rsidRPr="0016261D">
              <w:rPr>
                <w:rStyle w:val="Estilo5"/>
                <w:sz w:val="22"/>
                <w:szCs w:val="22"/>
              </w:rPr>
              <w:t>Atividade complementar</w:t>
            </w:r>
          </w:p>
        </w:tc>
      </w:tr>
      <w:tr w:rsidR="00715C10" w:rsidRPr="002D398A" w14:paraId="12DC7DE4" w14:textId="77777777" w:rsidTr="002D398A">
        <w:sdt>
          <w:sdtPr>
            <w:rPr>
              <w:rStyle w:val="Estilo5"/>
              <w:sz w:val="22"/>
              <w:szCs w:val="22"/>
            </w:rPr>
            <w:id w:val="-112584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7836601A" w14:textId="600EC1E9" w:rsidR="00715C10" w:rsidRPr="002D398A" w:rsidRDefault="00715C10" w:rsidP="00715C10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5911BD8E" w14:textId="3050887C" w:rsidR="00715C10" w:rsidRPr="002D398A" w:rsidRDefault="00715C10" w:rsidP="00715C10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Estágio de Treinamento e Capacitação</w:t>
            </w:r>
          </w:p>
        </w:tc>
        <w:tc>
          <w:tcPr>
            <w:tcW w:w="2258" w:type="dxa"/>
          </w:tcPr>
          <w:p w14:paraId="18A1D105" w14:textId="447B2D3A" w:rsidR="00715C10" w:rsidRPr="002D398A" w:rsidRDefault="00715C10" w:rsidP="00715C10">
            <w:pPr>
              <w:rPr>
                <w:rStyle w:val="Estilo5"/>
                <w:sz w:val="22"/>
                <w:szCs w:val="22"/>
              </w:rPr>
            </w:pPr>
            <w:r w:rsidRPr="0016261D">
              <w:rPr>
                <w:rStyle w:val="Estilo5"/>
                <w:sz w:val="22"/>
                <w:szCs w:val="22"/>
              </w:rPr>
              <w:t>Atividade complementar</w:t>
            </w:r>
          </w:p>
        </w:tc>
      </w:tr>
      <w:tr w:rsidR="00715C10" w:rsidRPr="002D398A" w14:paraId="3FA5394D" w14:textId="77777777" w:rsidTr="002D398A">
        <w:sdt>
          <w:sdtPr>
            <w:rPr>
              <w:rStyle w:val="Estilo5"/>
              <w:sz w:val="22"/>
              <w:szCs w:val="22"/>
            </w:rPr>
            <w:id w:val="-202546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43C72848" w14:textId="3131FC29" w:rsidR="00715C10" w:rsidRPr="002D398A" w:rsidRDefault="00715C10" w:rsidP="00715C10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4A61398F" w14:textId="1C90BCBD" w:rsidR="00715C10" w:rsidRPr="002D398A" w:rsidRDefault="00715C10" w:rsidP="00715C10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Docência e palestras</w:t>
            </w:r>
          </w:p>
        </w:tc>
        <w:tc>
          <w:tcPr>
            <w:tcW w:w="2258" w:type="dxa"/>
          </w:tcPr>
          <w:p w14:paraId="0EE9EFE7" w14:textId="4482D992" w:rsidR="00715C10" w:rsidRPr="002D398A" w:rsidRDefault="00715C10" w:rsidP="00715C10">
            <w:pPr>
              <w:rPr>
                <w:rStyle w:val="Estilo5"/>
                <w:sz w:val="22"/>
                <w:szCs w:val="22"/>
              </w:rPr>
            </w:pPr>
            <w:r w:rsidRPr="0016261D">
              <w:rPr>
                <w:rStyle w:val="Estilo5"/>
                <w:sz w:val="22"/>
                <w:szCs w:val="22"/>
              </w:rPr>
              <w:t>Atividade complementar</w:t>
            </w:r>
          </w:p>
        </w:tc>
      </w:tr>
      <w:tr w:rsidR="00715C10" w:rsidRPr="002D398A" w14:paraId="12699174" w14:textId="77777777" w:rsidTr="002D398A">
        <w:sdt>
          <w:sdtPr>
            <w:rPr>
              <w:rStyle w:val="Estilo5"/>
              <w:sz w:val="22"/>
              <w:szCs w:val="22"/>
            </w:rPr>
            <w:id w:val="135338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4A9C38DC" w14:textId="4B03D536" w:rsidR="00715C10" w:rsidRPr="002D398A" w:rsidRDefault="00715C10" w:rsidP="00715C10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663E2F9A" w14:textId="77A56145" w:rsidR="00715C10" w:rsidRPr="002D398A" w:rsidRDefault="00715C10" w:rsidP="00715C10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Proficiência (prova interna do mestrado)</w:t>
            </w:r>
          </w:p>
        </w:tc>
        <w:tc>
          <w:tcPr>
            <w:tcW w:w="2258" w:type="dxa"/>
          </w:tcPr>
          <w:p w14:paraId="7AB5256C" w14:textId="6AE18529" w:rsidR="00715C10" w:rsidRPr="002D398A" w:rsidRDefault="00715C10" w:rsidP="00715C10">
            <w:pPr>
              <w:rPr>
                <w:rStyle w:val="Estilo5"/>
                <w:sz w:val="22"/>
                <w:szCs w:val="22"/>
              </w:rPr>
            </w:pPr>
            <w:r w:rsidRPr="0016261D">
              <w:rPr>
                <w:rStyle w:val="Estilo5"/>
                <w:sz w:val="22"/>
                <w:szCs w:val="22"/>
              </w:rPr>
              <w:t>Atividade complementar</w:t>
            </w:r>
          </w:p>
        </w:tc>
      </w:tr>
      <w:tr w:rsidR="002D398A" w:rsidRPr="002D398A" w14:paraId="43859E45" w14:textId="77777777" w:rsidTr="002D398A">
        <w:sdt>
          <w:sdtPr>
            <w:rPr>
              <w:rStyle w:val="Estilo5"/>
              <w:sz w:val="22"/>
              <w:szCs w:val="22"/>
            </w:rPr>
            <w:id w:val="-176945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70F52A28" w14:textId="1FAAAEAC" w:rsidR="00EB32D0" w:rsidRPr="002D398A" w:rsidRDefault="00EB32D0" w:rsidP="002D398A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085F3DF7" w14:textId="67A08132" w:rsidR="00EB32D0" w:rsidRPr="002D398A" w:rsidRDefault="00EB32D0" w:rsidP="002D398A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Workshop de</w:t>
            </w:r>
            <w:r w:rsidR="00E33A87">
              <w:rPr>
                <w:rFonts w:ascii="Times New Roman" w:hAnsi="Times New Roman"/>
                <w:sz w:val="22"/>
                <w:szCs w:val="22"/>
              </w:rPr>
              <w:t xml:space="preserve"> monitoramento do </w:t>
            </w:r>
            <w:r w:rsidRPr="002D398A">
              <w:rPr>
                <w:rFonts w:ascii="Times New Roman" w:hAnsi="Times New Roman"/>
                <w:sz w:val="22"/>
                <w:szCs w:val="22"/>
              </w:rPr>
              <w:t xml:space="preserve">desenvolvimento de dissertação (obrigatório para todos os alunos que concluíram os 28 créditos e atividades complementares) </w:t>
            </w:r>
          </w:p>
        </w:tc>
        <w:tc>
          <w:tcPr>
            <w:tcW w:w="2258" w:type="dxa"/>
          </w:tcPr>
          <w:p w14:paraId="48D8E2E7" w14:textId="47723C78" w:rsidR="00EB32D0" w:rsidRPr="002D398A" w:rsidRDefault="007F0BC6" w:rsidP="002D398A">
            <w:pPr>
              <w:rPr>
                <w:sz w:val="22"/>
                <w:szCs w:val="22"/>
              </w:rPr>
            </w:pPr>
            <w:r>
              <w:rPr>
                <w:rStyle w:val="Estilo5"/>
              </w:rPr>
              <w:t>Atividade obrigatória</w:t>
            </w:r>
          </w:p>
        </w:tc>
      </w:tr>
      <w:tr w:rsidR="007F0BC6" w:rsidRPr="002D398A" w14:paraId="7012FE73" w14:textId="77777777" w:rsidTr="002D398A">
        <w:sdt>
          <w:sdtPr>
            <w:rPr>
              <w:rStyle w:val="Estilo5"/>
              <w:sz w:val="22"/>
              <w:szCs w:val="22"/>
            </w:rPr>
            <w:id w:val="161201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097EB647" w14:textId="77777777" w:rsidR="007F0BC6" w:rsidRPr="002D398A" w:rsidRDefault="007F0BC6" w:rsidP="007F0BC6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5D236ED3" w14:textId="77777777" w:rsidR="007F0BC6" w:rsidRPr="002D398A" w:rsidRDefault="007F0BC6" w:rsidP="007F0BC6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Qualificação da dissertação</w:t>
            </w:r>
          </w:p>
        </w:tc>
        <w:tc>
          <w:tcPr>
            <w:tcW w:w="2258" w:type="dxa"/>
          </w:tcPr>
          <w:p w14:paraId="335F74DD" w14:textId="0E6CF197" w:rsidR="007F0BC6" w:rsidRPr="002D398A" w:rsidRDefault="007F0BC6" w:rsidP="007F0BC6">
            <w:pPr>
              <w:rPr>
                <w:rStyle w:val="Estilo5"/>
                <w:sz w:val="22"/>
                <w:szCs w:val="22"/>
              </w:rPr>
            </w:pPr>
            <w:r w:rsidRPr="001C5061">
              <w:rPr>
                <w:rStyle w:val="Estilo5"/>
              </w:rPr>
              <w:t>Atividade obrigatória</w:t>
            </w:r>
          </w:p>
        </w:tc>
      </w:tr>
      <w:tr w:rsidR="007F0BC6" w:rsidRPr="002D398A" w14:paraId="7FFED2A1" w14:textId="77777777" w:rsidTr="002D398A">
        <w:sdt>
          <w:sdtPr>
            <w:rPr>
              <w:rStyle w:val="Estilo5"/>
              <w:sz w:val="22"/>
              <w:szCs w:val="22"/>
            </w:rPr>
            <w:id w:val="5945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5"/>
            </w:rPr>
          </w:sdtEndPr>
          <w:sdtContent>
            <w:tc>
              <w:tcPr>
                <w:tcW w:w="988" w:type="dxa"/>
              </w:tcPr>
              <w:p w14:paraId="23B87C83" w14:textId="77777777" w:rsidR="007F0BC6" w:rsidRPr="002D398A" w:rsidRDefault="007F0BC6" w:rsidP="007F0BC6">
                <w:pPr>
                  <w:jc w:val="both"/>
                  <w:rPr>
                    <w:rStyle w:val="Estilo5"/>
                    <w:sz w:val="22"/>
                    <w:szCs w:val="22"/>
                  </w:rPr>
                </w:pPr>
                <w:r w:rsidRPr="002D398A">
                  <w:rPr>
                    <w:rStyle w:val="Estilo5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6" w:type="dxa"/>
          </w:tcPr>
          <w:p w14:paraId="778D7571" w14:textId="77777777" w:rsidR="007F0BC6" w:rsidRPr="002D398A" w:rsidRDefault="007F0BC6" w:rsidP="007F0BC6">
            <w:pPr>
              <w:tabs>
                <w:tab w:val="left" w:pos="1155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D398A">
              <w:rPr>
                <w:rFonts w:ascii="Times New Roman" w:hAnsi="Times New Roman"/>
                <w:sz w:val="22"/>
                <w:szCs w:val="22"/>
              </w:rPr>
              <w:t>Defesa da dissertação</w:t>
            </w:r>
          </w:p>
        </w:tc>
        <w:tc>
          <w:tcPr>
            <w:tcW w:w="2258" w:type="dxa"/>
          </w:tcPr>
          <w:p w14:paraId="08DF77AD" w14:textId="047CEDA0" w:rsidR="007F0BC6" w:rsidRPr="002D398A" w:rsidRDefault="007F0BC6" w:rsidP="007F0BC6">
            <w:pPr>
              <w:rPr>
                <w:rStyle w:val="Estilo5"/>
                <w:sz w:val="22"/>
                <w:szCs w:val="22"/>
              </w:rPr>
            </w:pPr>
            <w:r w:rsidRPr="001C5061">
              <w:rPr>
                <w:rStyle w:val="Estilo5"/>
              </w:rPr>
              <w:t>Atividade obrigatória</w:t>
            </w:r>
          </w:p>
        </w:tc>
      </w:tr>
    </w:tbl>
    <w:p w14:paraId="778D9115" w14:textId="24BD0467" w:rsidR="00090590" w:rsidRPr="0082645C" w:rsidRDefault="00090590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58"/>
        <w:jc w:val="right"/>
        <w:rPr>
          <w:rFonts w:ascii="Times New Roman" w:hAnsi="Times New Roman"/>
        </w:rPr>
      </w:pPr>
    </w:p>
    <w:tbl>
      <w:tblPr>
        <w:tblW w:w="9356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2645C" w:rsidRPr="0082645C" w14:paraId="196F0643" w14:textId="77777777" w:rsidTr="0082645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D612" w14:textId="77777777" w:rsidR="0082645C" w:rsidRPr="0082645C" w:rsidRDefault="0082645C" w:rsidP="00E5090D">
            <w:pPr>
              <w:spacing w:line="120" w:lineRule="exact"/>
              <w:rPr>
                <w:rFonts w:ascii="Times New Roman" w:hAnsi="Times New Roman"/>
              </w:rPr>
            </w:pPr>
          </w:p>
          <w:p w14:paraId="77C6F883" w14:textId="4C5CFBA8" w:rsidR="0082645C" w:rsidRPr="0082645C" w:rsidRDefault="0082645C" w:rsidP="00E5090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Araraquara</w:t>
            </w:r>
            <w:r w:rsidR="00E7104D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451782612"/>
                <w:placeholder>
                  <w:docPart w:val="DefaultPlaceholder_-1854013437"/>
                </w:placeholder>
                <w:showingPlcHdr/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7104D" w:rsidRPr="00466B2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2738A052" w14:textId="77777777" w:rsidR="0082645C" w:rsidRPr="0082645C" w:rsidRDefault="0082645C" w:rsidP="00E5090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</w:p>
          <w:p w14:paraId="426B1E77" w14:textId="77777777" w:rsidR="0082645C" w:rsidRPr="0082645C" w:rsidRDefault="0082645C" w:rsidP="00E5090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________________________________</w:t>
            </w:r>
          </w:p>
          <w:p w14:paraId="227C894F" w14:textId="77777777" w:rsidR="0082645C" w:rsidRPr="0082645C" w:rsidRDefault="0082645C" w:rsidP="00E5090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PÓS-GRADUANDO (A)</w:t>
            </w:r>
          </w:p>
          <w:p w14:paraId="54F2F12C" w14:textId="201B8C34" w:rsidR="0082645C" w:rsidRPr="0082645C" w:rsidRDefault="0082645C" w:rsidP="00E5090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051F" w14:textId="77777777" w:rsidR="0082645C" w:rsidRPr="0082645C" w:rsidRDefault="0082645C" w:rsidP="00E5090D">
            <w:pPr>
              <w:spacing w:line="120" w:lineRule="exact"/>
              <w:rPr>
                <w:rFonts w:ascii="Times New Roman" w:hAnsi="Times New Roman"/>
              </w:rPr>
            </w:pPr>
          </w:p>
          <w:p w14:paraId="45B0265C" w14:textId="3F061540" w:rsidR="0082645C" w:rsidRPr="0082645C" w:rsidRDefault="0082645C" w:rsidP="00E7104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right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 xml:space="preserve">         Araraquara, </w:t>
            </w:r>
            <w:sdt>
              <w:sdtPr>
                <w:rPr>
                  <w:rFonts w:ascii="Times New Roman" w:hAnsi="Times New Roman"/>
                </w:rPr>
                <w:id w:val="1544174135"/>
                <w:placeholder>
                  <w:docPart w:val="688D7AB45D2946E2B69596CD7696B9F5"/>
                </w:placeholder>
                <w:showingPlcHdr/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7104D" w:rsidRPr="00466B2A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="00E7104D" w:rsidRPr="0082645C">
              <w:rPr>
                <w:rFonts w:ascii="Times New Roman" w:hAnsi="Times New Roman"/>
              </w:rPr>
              <w:t xml:space="preserve"> </w:t>
            </w:r>
          </w:p>
          <w:p w14:paraId="11BC5EC2" w14:textId="77777777" w:rsidR="0082645C" w:rsidRPr="0082645C" w:rsidRDefault="0082645C" w:rsidP="00E5090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Times New Roman" w:hAnsi="Times New Roman"/>
              </w:rPr>
            </w:pPr>
          </w:p>
          <w:p w14:paraId="028BE8F6" w14:textId="1F0DA58F" w:rsidR="0082645C" w:rsidRPr="0082645C" w:rsidRDefault="0082645C" w:rsidP="00E5090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_____________________________</w:t>
            </w:r>
          </w:p>
          <w:p w14:paraId="4C74C67C" w14:textId="77777777" w:rsidR="0082645C" w:rsidRPr="0082645C" w:rsidRDefault="0082645C" w:rsidP="00E5090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ORIENTADOR (A)</w:t>
            </w:r>
          </w:p>
          <w:p w14:paraId="36EF67D4" w14:textId="008AE5BF" w:rsidR="0082645C" w:rsidRPr="0082645C" w:rsidRDefault="0082645C" w:rsidP="00E5090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(</w:t>
            </w:r>
            <w:r w:rsidRPr="0082645C">
              <w:rPr>
                <w:rFonts w:ascii="Times New Roman" w:hAnsi="Times New Roman"/>
                <w:sz w:val="18"/>
                <w:szCs w:val="18"/>
              </w:rPr>
              <w:t>Quando Designado</w:t>
            </w:r>
            <w:r w:rsidRPr="0082645C">
              <w:rPr>
                <w:rFonts w:ascii="Times New Roman" w:hAnsi="Times New Roman"/>
              </w:rPr>
              <w:t>)</w:t>
            </w:r>
          </w:p>
        </w:tc>
      </w:tr>
    </w:tbl>
    <w:p w14:paraId="025E9852" w14:textId="02063E69" w:rsidR="0082645C" w:rsidRDefault="0082645C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58"/>
        <w:jc w:val="right"/>
        <w:rPr>
          <w:rFonts w:cs="Arial"/>
          <w:szCs w:val="16"/>
        </w:rPr>
      </w:pPr>
    </w:p>
    <w:tbl>
      <w:tblPr>
        <w:tblW w:w="9356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814B7E" w:rsidRPr="00964C8E" w14:paraId="2DEB98FD" w14:textId="77777777" w:rsidTr="002D398A">
        <w:trPr>
          <w:trHeight w:val="2304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4B98" w14:textId="65D28820" w:rsidR="00814B7E" w:rsidRPr="00964C8E" w:rsidRDefault="00814B7E" w:rsidP="00D3715B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Despacho nº ____/___</w:t>
            </w:r>
            <w:r w:rsidR="00AD54D9" w:rsidRPr="00964C8E">
              <w:rPr>
                <w:rFonts w:ascii="Times New Roman" w:hAnsi="Times New Roman"/>
              </w:rPr>
              <w:t>_</w:t>
            </w:r>
            <w:r w:rsidR="00AD54D9">
              <w:rPr>
                <w:rFonts w:ascii="Times New Roman" w:hAnsi="Times New Roman"/>
              </w:rPr>
              <w:t>, de</w:t>
            </w:r>
            <w:r w:rsidRPr="00964C8E">
              <w:rPr>
                <w:rFonts w:ascii="Times New Roman" w:hAnsi="Times New Roman"/>
              </w:rPr>
              <w:t xml:space="preserve"> ___/___/___- P</w:t>
            </w:r>
            <w:r w:rsidR="002D398A">
              <w:rPr>
                <w:rFonts w:ascii="Times New Roman" w:hAnsi="Times New Roman"/>
              </w:rPr>
              <w:t>PG</w:t>
            </w:r>
            <w:r w:rsidRPr="00964C8E">
              <w:rPr>
                <w:rFonts w:ascii="Times New Roman" w:hAnsi="Times New Roman"/>
              </w:rPr>
              <w:t>PD-Uniara</w:t>
            </w:r>
          </w:p>
          <w:p w14:paraId="176EE6A7" w14:textId="77777777" w:rsidR="00814B7E" w:rsidRPr="00964C8E" w:rsidRDefault="00814B7E" w:rsidP="00D3715B">
            <w:pPr>
              <w:jc w:val="both"/>
              <w:rPr>
                <w:rFonts w:ascii="Times New Roman" w:hAnsi="Times New Roman"/>
              </w:rPr>
            </w:pPr>
          </w:p>
          <w:p w14:paraId="149365BE" w14:textId="7AA2C9BE" w:rsidR="00814B7E" w:rsidRPr="00964C8E" w:rsidRDefault="00814B7E" w:rsidP="00D3715B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 xml:space="preserve">Aprovado em reunião do Conselho do Programa de Pós-Graduação em Direito e Gestão de Conflitos, </w:t>
            </w:r>
            <w:r w:rsidRPr="00964C8E">
              <w:rPr>
                <w:rFonts w:ascii="Times New Roman" w:hAnsi="Times New Roman"/>
                <w:b/>
              </w:rPr>
              <w:t>em reunião de ___/___/___</w:t>
            </w:r>
          </w:p>
          <w:p w14:paraId="75B2F207" w14:textId="77777777" w:rsidR="00814B7E" w:rsidRPr="00964C8E" w:rsidRDefault="00814B7E" w:rsidP="00D3715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</w:p>
          <w:p w14:paraId="77E566BB" w14:textId="77777777" w:rsidR="00814B7E" w:rsidRPr="00964C8E" w:rsidRDefault="00814B7E" w:rsidP="002D398A">
            <w:pPr>
              <w:jc w:val="right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EDMUNDO ALVES DE OLIVEIRA</w:t>
            </w:r>
          </w:p>
          <w:p w14:paraId="36A3072D" w14:textId="77777777" w:rsidR="00814B7E" w:rsidRPr="00964C8E" w:rsidRDefault="00814B7E" w:rsidP="002D398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C8E">
              <w:rPr>
                <w:rFonts w:ascii="Times New Roman" w:hAnsi="Times New Roman"/>
                <w:sz w:val="24"/>
                <w:szCs w:val="24"/>
              </w:rPr>
              <w:t>Coordenador do Programa de Pós-Graduação</w:t>
            </w:r>
          </w:p>
          <w:p w14:paraId="27570AE9" w14:textId="77777777" w:rsidR="00814B7E" w:rsidRPr="00964C8E" w:rsidRDefault="00814B7E" w:rsidP="002D398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C8E">
              <w:rPr>
                <w:rFonts w:ascii="Times New Roman" w:hAnsi="Times New Roman"/>
                <w:sz w:val="24"/>
                <w:szCs w:val="24"/>
              </w:rPr>
              <w:t xml:space="preserve">Mestrado Profissional em Direito e Gestão de Conflitos </w:t>
            </w:r>
          </w:p>
          <w:p w14:paraId="514A6403" w14:textId="77777777" w:rsidR="00814B7E" w:rsidRPr="00964C8E" w:rsidRDefault="00814B7E" w:rsidP="002D398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right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UNIARA</w:t>
            </w:r>
          </w:p>
        </w:tc>
      </w:tr>
    </w:tbl>
    <w:p w14:paraId="7031F80D" w14:textId="4805FA24" w:rsidR="00814B7E" w:rsidRPr="00964C8E" w:rsidRDefault="00814B7E" w:rsidP="00814B7E">
      <w:pPr>
        <w:spacing w:before="120"/>
        <w:jc w:val="both"/>
        <w:rPr>
          <w:rStyle w:val="Estilo5"/>
        </w:rPr>
      </w:pPr>
    </w:p>
    <w:sectPr w:rsidR="00814B7E" w:rsidRPr="00964C8E" w:rsidSect="003C70CF">
      <w:headerReference w:type="default" r:id="rId8"/>
      <w:footerReference w:type="default" r:id="rId9"/>
      <w:pgSz w:w="11907" w:h="16840" w:code="9"/>
      <w:pgMar w:top="1418" w:right="1134" w:bottom="851" w:left="1701" w:header="56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27BD" w14:textId="77777777" w:rsidR="008242EB" w:rsidRDefault="008242EB" w:rsidP="00830276">
      <w:r>
        <w:separator/>
      </w:r>
    </w:p>
  </w:endnote>
  <w:endnote w:type="continuationSeparator" w:id="0">
    <w:p w14:paraId="517973BE" w14:textId="77777777" w:rsidR="008242EB" w:rsidRDefault="008242EB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4514"/>
    </w:tblGrid>
    <w:tr w:rsidR="00B33C65" w14:paraId="0C702541" w14:textId="77777777" w:rsidTr="001554DD">
      <w:trPr>
        <w:jc w:val="center"/>
      </w:trPr>
      <w:tc>
        <w:tcPr>
          <w:tcW w:w="4558" w:type="dxa"/>
          <w:shd w:val="clear" w:color="auto" w:fill="auto"/>
          <w:vAlign w:val="center"/>
        </w:tcPr>
        <w:p w14:paraId="19A5FA44" w14:textId="77777777" w:rsidR="00B33C65" w:rsidRPr="001E0754" w:rsidRDefault="00B33C65" w:rsidP="001E0754">
          <w:pPr>
            <w:pStyle w:val="Rodap"/>
            <w:rPr>
              <w:caps/>
              <w:color w:val="808080"/>
              <w:sz w:val="18"/>
              <w:szCs w:val="18"/>
            </w:rPr>
          </w:pPr>
          <w:r w:rsidRPr="001E0754">
            <w:rPr>
              <w:rFonts w:ascii="Times New Roman" w:hAnsi="Times New Roman"/>
              <w:sz w:val="18"/>
              <w:szCs w:val="18"/>
            </w:rPr>
            <w:t>Rua Carlos Gomes, 1217, 3º andar - Sala 307, Centro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1E0754">
            <w:rPr>
              <w:rFonts w:ascii="Times New Roman" w:hAnsi="Times New Roman"/>
              <w:sz w:val="18"/>
              <w:szCs w:val="18"/>
            </w:rPr>
            <w:t>Araraquara—SP /</w:t>
          </w:r>
          <w:r>
            <w:rPr>
              <w:rFonts w:ascii="Times New Roman" w:hAnsi="Times New Roman"/>
              <w:sz w:val="18"/>
              <w:szCs w:val="18"/>
            </w:rPr>
            <w:t xml:space="preserve"> (</w:t>
          </w:r>
          <w:r w:rsidRPr="001E0754">
            <w:rPr>
              <w:rFonts w:ascii="Times New Roman" w:hAnsi="Times New Roman"/>
              <w:sz w:val="18"/>
              <w:szCs w:val="18"/>
            </w:rPr>
            <w:t>16</w:t>
          </w:r>
          <w:r>
            <w:rPr>
              <w:rFonts w:ascii="Times New Roman" w:hAnsi="Times New Roman"/>
              <w:sz w:val="18"/>
              <w:szCs w:val="18"/>
            </w:rPr>
            <w:t xml:space="preserve">) 3301- </w:t>
          </w:r>
          <w:r w:rsidRPr="001E0754">
            <w:rPr>
              <w:rFonts w:ascii="Times New Roman" w:hAnsi="Times New Roman"/>
              <w:sz w:val="18"/>
              <w:szCs w:val="18"/>
            </w:rPr>
            <w:t>7337</w:t>
          </w:r>
        </w:p>
      </w:tc>
      <w:tc>
        <w:tcPr>
          <w:tcW w:w="4514" w:type="dxa"/>
          <w:shd w:val="clear" w:color="auto" w:fill="auto"/>
          <w:vAlign w:val="center"/>
        </w:tcPr>
        <w:p w14:paraId="0F7EBEF3" w14:textId="77777777" w:rsidR="00B33C65" w:rsidRPr="001E0754" w:rsidRDefault="00B33C65">
          <w:pPr>
            <w:pStyle w:val="Rodap"/>
            <w:jc w:val="right"/>
            <w:rPr>
              <w:caps/>
              <w:color w:val="808080"/>
              <w:sz w:val="18"/>
              <w:szCs w:val="18"/>
            </w:rPr>
          </w:pPr>
          <w:r w:rsidRPr="001E0754">
            <w:rPr>
              <w:caps/>
              <w:color w:val="808080"/>
              <w:sz w:val="18"/>
              <w:szCs w:val="18"/>
            </w:rPr>
            <w:fldChar w:fldCharType="begin"/>
          </w:r>
          <w:r w:rsidRPr="001E0754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1E0754">
            <w:rPr>
              <w:caps/>
              <w:color w:val="808080"/>
              <w:sz w:val="18"/>
              <w:szCs w:val="18"/>
            </w:rPr>
            <w:fldChar w:fldCharType="separate"/>
          </w:r>
          <w:r w:rsidR="00C720F1">
            <w:rPr>
              <w:caps/>
              <w:noProof/>
              <w:color w:val="808080"/>
              <w:sz w:val="18"/>
              <w:szCs w:val="18"/>
            </w:rPr>
            <w:t>1</w:t>
          </w:r>
          <w:r w:rsidRPr="001E0754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4551F233" w14:textId="77777777" w:rsidR="00B33C65" w:rsidRDefault="00B33C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BD1D" w14:textId="77777777" w:rsidR="008242EB" w:rsidRDefault="008242EB" w:rsidP="00830276">
      <w:r>
        <w:separator/>
      </w:r>
    </w:p>
  </w:footnote>
  <w:footnote w:type="continuationSeparator" w:id="0">
    <w:p w14:paraId="56EEA8B4" w14:textId="77777777" w:rsidR="008242EB" w:rsidRDefault="008242EB" w:rsidP="00830276">
      <w:r>
        <w:continuationSeparator/>
      </w:r>
    </w:p>
  </w:footnote>
  <w:footnote w:id="1">
    <w:p w14:paraId="4A52351C" w14:textId="4C207EEE" w:rsidR="002E4E95" w:rsidRPr="00F63896" w:rsidRDefault="002E4E95" w:rsidP="002E4E95">
      <w:pPr>
        <w:pStyle w:val="Textodenotaderodap"/>
        <w:rPr>
          <w:rFonts w:ascii="Times New Roman" w:hAnsi="Times New Roman"/>
          <w:sz w:val="24"/>
          <w:szCs w:val="24"/>
        </w:rPr>
      </w:pPr>
      <w:r w:rsidRPr="000F73CC">
        <w:rPr>
          <w:rStyle w:val="Refdenotaderodap"/>
          <w:rFonts w:ascii="Times New Roman" w:hAnsi="Times New Roman"/>
        </w:rPr>
        <w:footnoteRef/>
      </w:r>
      <w:r w:rsidRPr="000F73CC">
        <w:rPr>
          <w:rFonts w:ascii="Times New Roman" w:hAnsi="Times New Roman"/>
        </w:rPr>
        <w:t xml:space="preserve"> Antes de selecionar as disciplinas, o discente deve consultar se a mesma está sendo ofertada neste semestre. Consulta esta viabilizada junto à secretaria</w:t>
      </w:r>
      <w:r w:rsidR="000F73CC" w:rsidRPr="000F73CC">
        <w:rPr>
          <w:rFonts w:ascii="Times New Roman" w:hAnsi="Times New Roman"/>
        </w:rPr>
        <w:t>, peça acesso ao calendário vigente</w:t>
      </w:r>
      <w:r w:rsidRPr="000F73C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F81D" w14:textId="23FB7697" w:rsidR="00B33C65" w:rsidRDefault="001554DD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 w:rsidRPr="00755F98">
      <w:rPr>
        <w:noProof/>
      </w:rPr>
      <w:drawing>
        <wp:anchor distT="0" distB="0" distL="114300" distR="114300" simplePos="0" relativeHeight="251659264" behindDoc="1" locked="0" layoutInCell="1" allowOverlap="1" wp14:anchorId="01014A9D" wp14:editId="10062777">
          <wp:simplePos x="0" y="0"/>
          <wp:positionH relativeFrom="margin">
            <wp:posOffset>-692785</wp:posOffset>
          </wp:positionH>
          <wp:positionV relativeFrom="paragraph">
            <wp:posOffset>-328930</wp:posOffset>
          </wp:positionV>
          <wp:extent cx="7169150" cy="901700"/>
          <wp:effectExtent l="0" t="0" r="0" b="0"/>
          <wp:wrapTight wrapText="bothSides">
            <wp:wrapPolygon edited="0">
              <wp:start x="0" y="0"/>
              <wp:lineTo x="0" y="20992"/>
              <wp:lineTo x="21523" y="20992"/>
              <wp:lineTo x="21523" y="0"/>
              <wp:lineTo x="0" y="0"/>
            </wp:wrapPolygon>
          </wp:wrapTight>
          <wp:docPr id="7" name="Imagem 7" descr="C:\Users\direito\Downloads\timbre UNIVERSIDAD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ito\Downloads\timbre UNIVERSIDADE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 t="20922" b="11554"/>
                  <a:stretch/>
                </pic:blipFill>
                <pic:spPr bwMode="auto">
                  <a:xfrm>
                    <a:off x="0" y="0"/>
                    <a:ext cx="71691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WiNoBjO6ksl8pILXF4HGpy5GCoFZLG9noobKINj8Xc2GqkQXNyD1dq3IQVykd6C2F9RSWNMWt66GzEVDrL5lA==" w:salt="SHCxQ1B6YInFm/+nzuujRA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14ED9"/>
    <w:rsid w:val="00023574"/>
    <w:rsid w:val="000252E3"/>
    <w:rsid w:val="0002566F"/>
    <w:rsid w:val="00037179"/>
    <w:rsid w:val="00067D3A"/>
    <w:rsid w:val="00090590"/>
    <w:rsid w:val="000B260B"/>
    <w:rsid w:val="000D2266"/>
    <w:rsid w:val="000F1AC6"/>
    <w:rsid w:val="000F73CC"/>
    <w:rsid w:val="00124723"/>
    <w:rsid w:val="001554DD"/>
    <w:rsid w:val="00190D8F"/>
    <w:rsid w:val="001A6BD3"/>
    <w:rsid w:val="001D397D"/>
    <w:rsid w:val="001E0754"/>
    <w:rsid w:val="00241001"/>
    <w:rsid w:val="002443F1"/>
    <w:rsid w:val="00263A01"/>
    <w:rsid w:val="00271128"/>
    <w:rsid w:val="002A7A07"/>
    <w:rsid w:val="002D398A"/>
    <w:rsid w:val="002E4E95"/>
    <w:rsid w:val="003242F7"/>
    <w:rsid w:val="0032466B"/>
    <w:rsid w:val="003512A5"/>
    <w:rsid w:val="00362A93"/>
    <w:rsid w:val="00364CB3"/>
    <w:rsid w:val="00386067"/>
    <w:rsid w:val="003B1BDC"/>
    <w:rsid w:val="003C70CF"/>
    <w:rsid w:val="003E1FB7"/>
    <w:rsid w:val="003E3F59"/>
    <w:rsid w:val="003F2133"/>
    <w:rsid w:val="00410C67"/>
    <w:rsid w:val="0043176B"/>
    <w:rsid w:val="00455935"/>
    <w:rsid w:val="0048228A"/>
    <w:rsid w:val="004E6FBB"/>
    <w:rsid w:val="004F149F"/>
    <w:rsid w:val="00517C79"/>
    <w:rsid w:val="0054484D"/>
    <w:rsid w:val="005558F2"/>
    <w:rsid w:val="00591E09"/>
    <w:rsid w:val="005923CE"/>
    <w:rsid w:val="006231CE"/>
    <w:rsid w:val="00633829"/>
    <w:rsid w:val="00635FF3"/>
    <w:rsid w:val="006474AB"/>
    <w:rsid w:val="00661138"/>
    <w:rsid w:val="00661587"/>
    <w:rsid w:val="00686984"/>
    <w:rsid w:val="006A5847"/>
    <w:rsid w:val="006C7A13"/>
    <w:rsid w:val="006E723C"/>
    <w:rsid w:val="00715C10"/>
    <w:rsid w:val="00724AAB"/>
    <w:rsid w:val="00741DEF"/>
    <w:rsid w:val="00747914"/>
    <w:rsid w:val="007B2291"/>
    <w:rsid w:val="007B798F"/>
    <w:rsid w:val="007D776D"/>
    <w:rsid w:val="007E32CD"/>
    <w:rsid w:val="007F0BC6"/>
    <w:rsid w:val="008136A5"/>
    <w:rsid w:val="00814B7E"/>
    <w:rsid w:val="008242EB"/>
    <w:rsid w:val="0082645C"/>
    <w:rsid w:val="00830276"/>
    <w:rsid w:val="00877EB8"/>
    <w:rsid w:val="00895C86"/>
    <w:rsid w:val="008A3794"/>
    <w:rsid w:val="008A6026"/>
    <w:rsid w:val="008E770D"/>
    <w:rsid w:val="0090441F"/>
    <w:rsid w:val="00964C8E"/>
    <w:rsid w:val="009902A7"/>
    <w:rsid w:val="009A248A"/>
    <w:rsid w:val="009A3C53"/>
    <w:rsid w:val="009B53A7"/>
    <w:rsid w:val="009D77F6"/>
    <w:rsid w:val="009E1E3B"/>
    <w:rsid w:val="00A01F2E"/>
    <w:rsid w:val="00A10F6D"/>
    <w:rsid w:val="00A2295C"/>
    <w:rsid w:val="00A26812"/>
    <w:rsid w:val="00A44776"/>
    <w:rsid w:val="00AD54D9"/>
    <w:rsid w:val="00AE6A7B"/>
    <w:rsid w:val="00AF642D"/>
    <w:rsid w:val="00B31371"/>
    <w:rsid w:val="00B33C65"/>
    <w:rsid w:val="00B931AB"/>
    <w:rsid w:val="00B93EF1"/>
    <w:rsid w:val="00BB4AD9"/>
    <w:rsid w:val="00BE7C4D"/>
    <w:rsid w:val="00C1249F"/>
    <w:rsid w:val="00C21DFB"/>
    <w:rsid w:val="00C30BB7"/>
    <w:rsid w:val="00C33056"/>
    <w:rsid w:val="00C466C5"/>
    <w:rsid w:val="00C56F84"/>
    <w:rsid w:val="00C720F1"/>
    <w:rsid w:val="00CA118A"/>
    <w:rsid w:val="00CA7F79"/>
    <w:rsid w:val="00D048C2"/>
    <w:rsid w:val="00D14907"/>
    <w:rsid w:val="00D211EA"/>
    <w:rsid w:val="00D265AA"/>
    <w:rsid w:val="00D75474"/>
    <w:rsid w:val="00D8133D"/>
    <w:rsid w:val="00D83165"/>
    <w:rsid w:val="00D844BF"/>
    <w:rsid w:val="00D8528D"/>
    <w:rsid w:val="00D8665E"/>
    <w:rsid w:val="00D94437"/>
    <w:rsid w:val="00DB2295"/>
    <w:rsid w:val="00DB38C8"/>
    <w:rsid w:val="00DC2890"/>
    <w:rsid w:val="00DC5C86"/>
    <w:rsid w:val="00DE2A45"/>
    <w:rsid w:val="00E04F65"/>
    <w:rsid w:val="00E2173F"/>
    <w:rsid w:val="00E31816"/>
    <w:rsid w:val="00E33A87"/>
    <w:rsid w:val="00E7104D"/>
    <w:rsid w:val="00E962A5"/>
    <w:rsid w:val="00EB32D0"/>
    <w:rsid w:val="00EB4A0C"/>
    <w:rsid w:val="00ED1B40"/>
    <w:rsid w:val="00ED3EBC"/>
    <w:rsid w:val="00ED4C24"/>
    <w:rsid w:val="00F314FC"/>
    <w:rsid w:val="00F4263D"/>
    <w:rsid w:val="00F63896"/>
    <w:rsid w:val="00F63B18"/>
    <w:rsid w:val="00F83F90"/>
    <w:rsid w:val="00FB376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DAC06"/>
  <w15:docId w15:val="{89E28DDE-5330-4712-A3FD-94F1899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724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2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132A124234CDBBB4B4B3D5A1662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D27A2-A974-47B2-B6F0-3CACADF65172}"/>
      </w:docPartPr>
      <w:docPartBody>
        <w:p w:rsidR="002C477E" w:rsidRDefault="001347EE" w:rsidP="001347EE">
          <w:pPr>
            <w:pStyle w:val="4B7132A124234CDBBB4B4B3D5A166275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1B439C201AF4F26A5CDE19ACFA2E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21412-36D2-4BF9-ACEB-391434AEF75B}"/>
      </w:docPartPr>
      <w:docPartBody>
        <w:p w:rsidR="002C477E" w:rsidRDefault="001347EE" w:rsidP="001347EE">
          <w:pPr>
            <w:pStyle w:val="B1B439C201AF4F26A5CDE19ACFA2E081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B42016-64DC-4412-828F-92DD97C54FA7}"/>
      </w:docPartPr>
      <w:docPartBody>
        <w:p w:rsidR="002C477E" w:rsidRDefault="001347EE">
          <w:r w:rsidRPr="00466B2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88D7AB45D2946E2B69596CD7696B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89FB2-6C3A-436B-AFDD-8CCF603F4EF5}"/>
      </w:docPartPr>
      <w:docPartBody>
        <w:p w:rsidR="002C477E" w:rsidRDefault="001347EE" w:rsidP="001347EE">
          <w:pPr>
            <w:pStyle w:val="688D7AB45D2946E2B69596CD7696B9F5"/>
          </w:pPr>
          <w:r w:rsidRPr="00466B2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1347EE"/>
    <w:rsid w:val="0016398A"/>
    <w:rsid w:val="001F30CE"/>
    <w:rsid w:val="002C477E"/>
    <w:rsid w:val="003B1552"/>
    <w:rsid w:val="0048167F"/>
    <w:rsid w:val="00600CA4"/>
    <w:rsid w:val="00611D42"/>
    <w:rsid w:val="00625690"/>
    <w:rsid w:val="006F01D7"/>
    <w:rsid w:val="007770A8"/>
    <w:rsid w:val="007964A4"/>
    <w:rsid w:val="008F01F1"/>
    <w:rsid w:val="00903455"/>
    <w:rsid w:val="009C6431"/>
    <w:rsid w:val="009F18FC"/>
    <w:rsid w:val="00B14D8C"/>
    <w:rsid w:val="00BB07E3"/>
    <w:rsid w:val="00C249F3"/>
    <w:rsid w:val="00C955AC"/>
    <w:rsid w:val="00D03D30"/>
    <w:rsid w:val="00DC135F"/>
    <w:rsid w:val="00DC793D"/>
    <w:rsid w:val="00E20475"/>
    <w:rsid w:val="00E971A9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347EE"/>
    <w:rPr>
      <w:color w:val="808080"/>
    </w:rPr>
  </w:style>
  <w:style w:type="paragraph" w:customStyle="1" w:styleId="4B7132A124234CDBBB4B4B3D5A166275">
    <w:name w:val="4B7132A124234CDBBB4B4B3D5A166275"/>
    <w:rsid w:val="001347EE"/>
    <w:rPr>
      <w:kern w:val="2"/>
      <w14:ligatures w14:val="standardContextual"/>
    </w:rPr>
  </w:style>
  <w:style w:type="paragraph" w:customStyle="1" w:styleId="B1B439C201AF4F26A5CDE19ACFA2E081">
    <w:name w:val="B1B439C201AF4F26A5CDE19ACFA2E081"/>
    <w:rsid w:val="001347EE"/>
    <w:rPr>
      <w:kern w:val="2"/>
      <w14:ligatures w14:val="standardContextual"/>
    </w:rPr>
  </w:style>
  <w:style w:type="paragraph" w:customStyle="1" w:styleId="688D7AB45D2946E2B69596CD7696B9F5">
    <w:name w:val="688D7AB45D2946E2B69596CD7696B9F5"/>
    <w:rsid w:val="001347E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1C18-0725-426D-BF93-CBC9AF98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creator>Geralda Cristina Ramalheiro</dc:creator>
  <cp:lastModifiedBy>Cristiane de Fatima Fermino</cp:lastModifiedBy>
  <cp:revision>3</cp:revision>
  <cp:lastPrinted>2021-07-13T15:07:00Z</cp:lastPrinted>
  <dcterms:created xsi:type="dcterms:W3CDTF">2023-05-19T21:51:00Z</dcterms:created>
  <dcterms:modified xsi:type="dcterms:W3CDTF">2023-05-23T14:52:00Z</dcterms:modified>
  <cp:contentStatus/>
</cp:coreProperties>
</file>